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1771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10490200</wp:posOffset>
            </wp:positionV>
            <wp:extent cx="342900" cy="431800"/>
            <wp:effectExtent l="0" t="0" r="0" b="6350"/>
            <wp:wrapNone/>
            <wp:docPr id="100131" name="图片 10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年广西北部湾经济区初中学业水平考试</w:t>
      </w:r>
    </w:p>
    <w:p w14:paraId="199EFBF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数学</w:t>
      </w:r>
    </w:p>
    <w:p w14:paraId="33E61F95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（考试时间：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满分：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分）</w:t>
      </w:r>
    </w:p>
    <w:p w14:paraId="7289A7D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注意：本试卷分试题卷和答题卡两部分，答案一律填写在答题卡上，</w:t>
      </w:r>
      <w:r>
        <w:rPr>
          <w:rFonts w:ascii="宋体" w:hAnsi="宋体"/>
          <w:b/>
          <w:sz w:val="24"/>
          <w:em w:val="dot"/>
        </w:rPr>
        <w:t>在试题卷上作等无效</w:t>
      </w:r>
      <w:r>
        <w:rPr>
          <w:rFonts w:ascii="宋体" w:hAnsi="宋体"/>
          <w:b/>
          <w:sz w:val="24"/>
        </w:rPr>
        <w:t>；不能使用计算器：考试结束后，将</w:t>
      </w:r>
      <w:r>
        <w:rPr>
          <w:rFonts w:ascii="宋体" w:hAnsi="宋体"/>
          <w:b/>
          <w:sz w:val="24"/>
          <w:em w:val="dot"/>
        </w:rPr>
        <w:t>本试题卷和答题卡</w:t>
      </w:r>
      <w:r>
        <w:rPr>
          <w:rFonts w:ascii="宋体" w:hAnsi="宋体"/>
          <w:b/>
          <w:sz w:val="24"/>
        </w:rPr>
        <w:t>一并交回．</w:t>
      </w:r>
    </w:p>
    <w:p w14:paraId="7D82D13F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</w:t>
      </w:r>
    </w:p>
    <w:p w14:paraId="083B273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分．在每小题给出的四个选项中只有一项是符合要求的，用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铅笔把答题卡上对应题目的答案标号涂黑，）</w:t>
      </w:r>
    </w:p>
    <w:p w14:paraId="5AA1A14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2" o:title="eqIdf30d314a642667fef55903226464736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/>
        </w:rPr>
        <w:t>的相反数是（　　）</w:t>
      </w:r>
    </w:p>
    <w:p w14:paraId="49139B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4" o:title="eqId4dac452fbb5ef6dd653e7fbbef63948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2" o:title="eqIdf30d314a642667fef55903226464736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eastAsia="Times New Roman" w:cs="Times New Roman"/>
        </w:rPr>
        <w:t>3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eastAsia="Times New Roman" w:cs="Times New Roman"/>
        </w:rPr>
        <w:t>-3</w:t>
      </w:r>
    </w:p>
    <w:p w14:paraId="51261B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北京冬残奥会的会徽是以汉字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为灵感来设计的，展现了运动员不断飞跃，超越自我，奋力拼搏，激励世界的冬残奥精神下列的四个图中，能由如图所示的会徽经过平移得到的是（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58701C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095375" cy="895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E01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42975" cy="7620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33450" cy="771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33450" cy="7810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38200" cy="6953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814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空气是混合物，为直观介绍空气各成分的百分比，最适合用的统计图是（　　）</w:t>
      </w:r>
    </w:p>
    <w:p w14:paraId="165887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折线图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条形图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直方图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扇形图</w:t>
      </w:r>
    </w:p>
    <w:p w14:paraId="09FA62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如图，数轴上的点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表示的数是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22" o:title="eqIdacbc6a613224461ade69362d4655047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宋体" w:hAnsi="宋体"/>
          <w:color w:val="000000"/>
        </w:rPr>
        <w:t>，则点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关于原点对称的点表示的数是（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CB6104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1800225" cy="4953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8A4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25" o:title="eqId274a9dc37509f01c2606fb3086a46f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</w:t>
      </w:r>
    </w:p>
    <w:p w14:paraId="68F047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不等式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27" o:title="eqIdfbb9be24479a977f867508158ce917c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/>
          <w:color w:val="000000"/>
        </w:rPr>
        <w:t>的解集是（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92C8E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9" o:title="eqId0b83a660527359758db64e656646629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31" o:title="eqId0dfb0214773837c3af6a21dc43e0a56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3" o:title="eqId752455799e49f846e2601304fec5d3b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5" o:title="eqIdc66187de1e33f5fa1ed95aa6b0c1d2e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</w:p>
    <w:p w14:paraId="14830F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如图，已知a∥b，∠1=55°，则∠2的度数是(     )．</w:t>
      </w:r>
    </w:p>
    <w:p w14:paraId="5C583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57250" cy="714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EFE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35°</w:t>
      </w:r>
      <w:r>
        <w:rPr>
          <w:color w:val="000000"/>
        </w:rPr>
        <w:tab/>
      </w:r>
      <w:r>
        <w:rPr>
          <w:color w:val="000000"/>
        </w:rPr>
        <w:t>B. 45°</w:t>
      </w:r>
      <w:r>
        <w:rPr>
          <w:color w:val="000000"/>
        </w:rPr>
        <w:tab/>
      </w:r>
      <w:r>
        <w:rPr>
          <w:color w:val="000000"/>
        </w:rPr>
        <w:t>C. 55°</w:t>
      </w:r>
      <w:r>
        <w:rPr>
          <w:color w:val="000000"/>
        </w:rPr>
        <w:tab/>
      </w:r>
      <w:r>
        <w:rPr>
          <w:color w:val="000000"/>
        </w:rPr>
        <w:t>D. 125°</w:t>
      </w:r>
    </w:p>
    <w:p w14:paraId="60E98D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下列事件是必然事件的是（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4F223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三角形内角和是</w:t>
      </w:r>
      <w:r>
        <w:rPr>
          <w:rFonts w:eastAsia="Times New Roman" w:cs="Times New Roman"/>
          <w:color w:val="000000"/>
        </w:rPr>
        <w:t>180°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端午节赛龙舟，红队获得冠军</w:t>
      </w:r>
    </w:p>
    <w:p w14:paraId="348E6C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掷一枚均匀骰子，点数是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的一面朝上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打开电视，正在播放神舟十四号载人飞船发射实况</w:t>
      </w:r>
    </w:p>
    <w:p w14:paraId="7A253E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如图，某博物馆大厅电梯的截面图中，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的长为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米，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的夹角为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38" o:title="eqIde170f206fdbbd834aad7580c727e2c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/>
          <w:color w:val="000000"/>
        </w:rPr>
        <w:t>，则高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C4184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85950" cy="11144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260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41" o:title="eqIdc69b606806a13934a6c18a0e5c210505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宋体" w:hAnsi="宋体"/>
          <w:color w:val="000000"/>
        </w:rPr>
        <w:t>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43" o:title="eqId12bc8e40c824b267a00a428e3c5431a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ascii="宋体" w:hAnsi="宋体"/>
          <w:color w:val="000000"/>
        </w:rPr>
        <w:t>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45" o:title="eqId1f9c21f16b0dca609747399b9e15975b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/>
          <w:color w:val="000000"/>
        </w:rPr>
        <w:t>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47" o:title="eqId774e284d2556087723b2513def16fcf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/>
          <w:color w:val="000000"/>
        </w:rPr>
        <w:t>米</w:t>
      </w:r>
    </w:p>
    <w:p w14:paraId="7D71A0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下列运算正确的是（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C19EB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28542265" name="图片 92854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542265" name="图片 928542265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50" o:title="eqId1ecfbb4764c91b10896af60c7b3c3cf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52" o:title="eqId101fbdbeba7c721c0e5302a27dc08cb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54" o:title="eqId1530214eaefbc1a5e0e1732752497f7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56" o:title="eqId4e383dfd370fbedd8e88d196b933c03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</w:p>
    <w:p w14:paraId="08EF90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《千里江山图》是宋代王希孟的作品，如图，它的局部画面装裱前是一个长为</w:t>
      </w:r>
      <w:r>
        <w:rPr>
          <w:rFonts w:eastAsia="Times New Roman" w:cs="Times New Roman"/>
          <w:color w:val="000000"/>
        </w:rPr>
        <w:t>2.4</w:t>
      </w:r>
      <w:r>
        <w:rPr>
          <w:rFonts w:ascii="宋体" w:hAnsi="宋体"/>
          <w:color w:val="000000"/>
        </w:rPr>
        <w:t>米，宽为</w:t>
      </w:r>
      <w:r>
        <w:rPr>
          <w:rFonts w:eastAsia="Times New Roman" w:cs="Times New Roman"/>
          <w:color w:val="000000"/>
        </w:rPr>
        <w:t>1.4</w:t>
      </w:r>
      <w:r>
        <w:rPr>
          <w:rFonts w:ascii="宋体" w:hAnsi="宋体"/>
          <w:color w:val="000000"/>
        </w:rPr>
        <w:t>米的矩形，装裱后，整幅图画宽与长的比是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，且四周边衬的宽度相等，则边村的宽度应是多少米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设边衬的宽度为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米，根据题意可列方程（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DFBC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0287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78F41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1.5pt;width:60.75pt;" o:ole="t" filled="f" o:preferrelative="t" stroked="f" coordsize="21600,21600">
            <v:path/>
            <v:fill on="f" focussize="0,0"/>
            <v:stroke on="f" joinstyle="miter"/>
            <v:imagedata r:id="rId59" o:title="eqIdd217f7a8bd576941a71fedd8724a276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1.5pt;width:61.5pt;" o:ole="t" filled="f" o:preferrelative="t" stroked="f" coordsize="21600,21600">
            <v:path/>
            <v:fill on="f" focussize="0,0"/>
            <v:stroke on="f" joinstyle="miter"/>
            <v:imagedata r:id="rId61" o:title="eqId952a4db9b894214602ec4ef5d7fb288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1.5pt;width:67.5pt;" o:ole="t" filled="f" o:preferrelative="t" stroked="f" coordsize="21600,21600">
            <v:path/>
            <v:fill on="f" focussize="0,0"/>
            <v:stroke on="f" joinstyle="miter"/>
            <v:imagedata r:id="rId63" o:title="eqIdab10e04c0c11ec4b35702c3b5183b4e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1.5pt;width:67.5pt;" o:ole="t" filled="f" o:preferrelative="t" stroked="f" coordsize="21600,21600">
            <v:path/>
            <v:fill on="f" focussize="0,0"/>
            <v:stroke on="f" joinstyle="miter"/>
            <v:imagedata r:id="rId65" o:title="eqId73189078e0478092802ad075354ef79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</w:p>
    <w:p w14:paraId="2684B2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如图，在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7" o:title="eqId15c0dbe3c080c4c4636c64803e5c1f7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/>
          <w:color w:val="000000"/>
        </w:rPr>
        <w:t>中，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120.75pt;" o:ole="t" filled="f" o:preferrelative="t" stroked="f" coordsize="21600,21600">
            <v:path/>
            <v:fill on="f" focussize="0,0"/>
            <v:stroke on="f" joinstyle="miter"/>
            <v:imagedata r:id="rId69" o:title="eqId4b85da4d5fba9e1f48683538960e6ea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/>
          <w:color w:val="000000"/>
        </w:rPr>
        <w:t>，将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7" o:title="eqId15c0dbe3c080c4c4636c64803e5c1f76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/>
          <w:color w:val="000000"/>
        </w:rPr>
        <w:t>绕点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逆时针旋转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72" o:title="eqIdf8dd0c52aca1675c17b9a019aa7901e3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/>
          <w:color w:val="000000"/>
        </w:rPr>
        <w:t>，得到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74" o:title="eqId9a7cf722ab91669117197c6a930e28b7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rFonts w:ascii="宋体" w:hAnsi="宋体"/>
          <w:color w:val="000000"/>
        </w:rPr>
        <w:t>，连接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76" o:title="eqId47250b9a991838f3d4084cca73ed517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ascii="宋体" w:hAnsi="宋体"/>
          <w:color w:val="000000"/>
        </w:rPr>
        <w:t>并延长交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，当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78" o:title="eqIdefd7923910572fd1d60ac9bdfcc81cc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宋体" w:hAnsi="宋体"/>
          <w:color w:val="000000"/>
        </w:rPr>
        <w:t>时，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7.25pt;width:21.75pt;" o:ole="t" filled="f" o:preferrelative="t" stroked="f" coordsize="21600,21600">
            <v:path/>
            <v:fill on="f" focussize="0,0"/>
            <v:stroke on="f" joinstyle="miter"/>
            <v:imagedata r:id="rId80" o:title="eqIdc18f99b041825029ef831d45d673e50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/>
          <w:color w:val="000000"/>
        </w:rPr>
        <w:t>的长是（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9C36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5049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502988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28542263" name="图片 92854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542263" name="图片 928542263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3.75pt;width:33.75pt;" o:ole="t" filled="f" o:preferrelative="t" stroked="f" coordsize="21600,21600">
            <v:path/>
            <v:fill on="f" focussize="0,0"/>
            <v:stroke on="f" joinstyle="miter"/>
            <v:imagedata r:id="rId83" o:title="eqIdfbb5b99aacc16ac454ed70d117b7d9e7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3.75pt;width:33.75pt;" o:ole="t" filled="f" o:preferrelative="t" stroked="f" coordsize="21600,21600">
            <v:path/>
            <v:fill on="f" focussize="0,0"/>
            <v:stroke on="f" joinstyle="miter"/>
            <v:imagedata r:id="rId85" o:title="eqIddc582adf6d758df01ae253de626b5d5c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3.75pt;width:33pt;" o:ole="t" filled="f" o:preferrelative="t" stroked="f" coordsize="21600,21600">
            <v:path/>
            <v:fill on="f" focussize="0,0"/>
            <v:stroke on="f" joinstyle="miter"/>
            <v:imagedata r:id="rId87" o:title="eqId7a81be6fe0dd1a862b796bee6066f497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3.75pt;width:39pt;" o:ole="t" filled="f" o:preferrelative="t" stroked="f" coordsize="21600,21600">
            <v:path/>
            <v:fill on="f" focussize="0,0"/>
            <v:stroke on="f" joinstyle="miter"/>
            <v:imagedata r:id="rId89" o:title="eqId1b72586c71bd676c38414dd24df8cdb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</w:p>
    <w:p w14:paraId="38A90E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已知反比例函数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91" o:title="eqId5c2482a5ef8289e67ccf80e433e6f6c6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/>
          <w:color w:val="000000"/>
        </w:rPr>
        <w:t>的图象如图所示，则一次函数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75pt;width:82.5pt;" o:ole="t" filled="f" o:preferrelative="t" stroked="f" coordsize="21600,21600">
            <v:path/>
            <v:fill on="f" focussize="0,0"/>
            <v:stroke on="f" joinstyle="miter"/>
            <v:imagedata r:id="rId93" o:title="eqId451d4d4f2066e23339de2954b2af4d38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/>
          <w:color w:val="000000"/>
        </w:rPr>
        <w:t>和二次函数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110.25pt;" o:ole="t" filled="f" o:preferrelative="t" stroked="f" coordsize="21600,21600">
            <v:path/>
            <v:fill on="f" focussize="0,0"/>
            <v:stroke on="f" joinstyle="miter"/>
            <v:imagedata r:id="rId95" o:title="eqId4fe6337d68cd5653767e3a1889b8b2e3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宋体" w:hAnsi="宋体"/>
          <w:color w:val="000000"/>
        </w:rPr>
        <w:t>在同一平面直角坐标系中的图象可能是（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6F6C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2668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58A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76350" cy="13906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76350" cy="1371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19200" cy="13811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00150" cy="1333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B8782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</w:t>
      </w:r>
    </w:p>
    <w:p w14:paraId="77D3DBD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分．）</w:t>
      </w:r>
    </w:p>
    <w:p w14:paraId="0C8564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28542261" name="图片 92854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542261" name="图片 928542261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化简：（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2" o:title="eqIdbd4cee6655a37fc8243928b5dbb09fd4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  <w:r>
        <w:rPr>
          <w:rFonts w:eastAsia="Times New Roman" w:cs="Times New Roman"/>
          <w:color w:val="000000"/>
        </w:rPr>
        <w:t>=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．</w:t>
      </w:r>
    </w:p>
    <w:p w14:paraId="05C5F9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当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04" o:title="eqId4ec0618ae3a4fde6d6220010af229b9a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3">
            <o:LockedField>false</o:LockedField>
          </o:OLEObject>
        </w:object>
      </w:r>
      <w:r>
        <w:rPr>
          <w:rFonts w:ascii="宋体" w:hAnsi="宋体"/>
          <w:color w:val="000000"/>
        </w:rPr>
        <w:t>______时，分式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06" o:title="eqId8fb42c2d17e54cbebc92247a0f35d189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5">
            <o:LockedField>false</o:LockedField>
          </o:OLEObject>
        </w:object>
      </w:r>
      <w:r>
        <w:rPr>
          <w:rFonts w:ascii="宋体" w:hAnsi="宋体"/>
          <w:color w:val="000000"/>
        </w:rPr>
        <w:t>的值为零．</w:t>
      </w:r>
    </w:p>
    <w:p w14:paraId="78D822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如图，一个质地均匀的正五边形转盘，指针的位置固定，当转盘自由转动停止后，观察指针指向区域内的数（若指针正好指向分界线，则重新转一次），这个数是一个奇数的概率是________．</w:t>
      </w:r>
    </w:p>
    <w:p w14:paraId="3D2EB6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190625" cy="123825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2A2D8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古希腊数学家泰勒斯曾利用立杆测影的方法，在金字塔影子的顶部直立一根木杆，借助太阳光测金字塔的高度．如图，木杆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长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米，它的影长</w:t>
      </w:r>
      <w:r>
        <w:rPr>
          <w:rFonts w:eastAsia="Times New Roman" w:cs="Times New Roman"/>
          <w:i/>
          <w:color w:val="000000"/>
        </w:rPr>
        <w:t>FD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米，同一时刻测得</w:t>
      </w:r>
      <w:r>
        <w:rPr>
          <w:rFonts w:eastAsia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268</w:t>
      </w:r>
      <w:r>
        <w:rPr>
          <w:rFonts w:ascii="宋体" w:hAnsi="宋体"/>
          <w:color w:val="000000"/>
        </w:rPr>
        <w:t>米，则金字塔的高度</w:t>
      </w:r>
      <w:r>
        <w:rPr>
          <w:rFonts w:eastAsia="Times New Roman" w:cs="Times New Roman"/>
          <w:i/>
          <w:color w:val="000000"/>
        </w:rPr>
        <w:t>BO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米．</w:t>
      </w:r>
    </w:p>
    <w:p w14:paraId="3124E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12763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743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阅读材料：整体代值是数学中常用的方法．例如“已知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10" o:title="eqId43c8f862fa7bb254e53ae7dd35bcdf31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9">
            <o:LockedField>false</o:LockedField>
          </o:OLEObject>
        </w:object>
      </w:r>
      <w:r>
        <w:rPr>
          <w:rFonts w:ascii="宋体" w:hAnsi="宋体"/>
          <w:color w:val="000000"/>
        </w:rPr>
        <w:t>，求代数式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12" o:title="eqId6a084a4466c2d63b1648df45b52c87f3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1">
            <o:LockedField>false</o:LockedField>
          </o:OLEObject>
        </w:object>
      </w:r>
      <w:r>
        <w:rPr>
          <w:rFonts w:ascii="宋体" w:hAnsi="宋体"/>
          <w:color w:val="000000"/>
        </w:rPr>
        <w:t>的值．”可以这样解：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0.25pt;width:189pt;" o:ole="t" filled="f" o:preferrelative="t" stroked="f" coordsize="21600,21600">
            <v:path/>
            <v:fill on="f" focussize="0,0"/>
            <v:stroke on="f" joinstyle="miter"/>
            <v:imagedata r:id="rId114" o:title="eqIde18f129ffd71c25ae98dc78d516e6b5b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3">
            <o:LockedField>false</o:LockedField>
          </o:OLEObject>
        </w:object>
      </w:r>
      <w:r>
        <w:rPr>
          <w:rFonts w:ascii="宋体" w:hAnsi="宋体"/>
          <w:color w:val="000000"/>
        </w:rPr>
        <w:t>．根据阅读材料，解决问题：若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16" o:title="eqId707ea658f3a9359f5740d5aab48f794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5">
            <o:LockedField>false</o:LockedField>
          </o:OLEObject>
        </w:object>
      </w:r>
      <w:r>
        <w:rPr>
          <w:rFonts w:ascii="宋体" w:hAnsi="宋体"/>
          <w:color w:val="000000"/>
        </w:rPr>
        <w:t>是关于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的一元一次方程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8" o:title="eqId4be08f8a157fd9d12b77629fe3adacc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7">
            <o:LockedField>false</o:LockedField>
          </o:OLEObject>
        </w:object>
      </w:r>
      <w:r>
        <w:rPr>
          <w:rFonts w:ascii="宋体" w:hAnsi="宋体"/>
          <w:color w:val="000000"/>
        </w:rPr>
        <w:t>的解，则代数式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132pt;" o:ole="t" filled="f" o:preferrelative="t" stroked="f" coordsize="21600,21600">
            <v:path/>
            <v:fill on="f" focussize="0,0"/>
            <v:stroke on="f" joinstyle="miter"/>
            <v:imagedata r:id="rId120" o:title="eqId403f54a9fc01d8704a2d7dd3187223a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9">
            <o:LockedField>false</o:LockedField>
          </o:OLEObject>
        </w:object>
      </w:r>
      <w:r>
        <w:rPr>
          <w:rFonts w:ascii="宋体" w:hAnsi="宋体"/>
          <w:color w:val="000000"/>
        </w:rPr>
        <w:t>的值是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．</w:t>
      </w:r>
    </w:p>
    <w:p w14:paraId="72B863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如图，在正方形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中，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122" o:title="eqIdcedd51383f8f047f565191b128cec63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1">
            <o:LockedField>false</o:LockedField>
          </o:OLEObject>
        </w:object>
      </w:r>
      <w:r>
        <w:rPr>
          <w:rFonts w:ascii="宋体" w:hAnsi="宋体"/>
          <w:color w:val="000000"/>
        </w:rPr>
        <w:t>，对角线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4" o:title="eqId73b3c032441543354c154ee67d744ab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3">
            <o:LockedField>false</o:LockedField>
          </o:OLEObject>
        </w:object>
      </w:r>
      <w:r>
        <w:rPr>
          <w:rFonts w:ascii="宋体" w:hAnsi="宋体"/>
          <w:color w:val="000000"/>
        </w:rPr>
        <w:t>相交于点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是对角线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上一点，连接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，过点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作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26" o:title="eqIdbc3a3137299ffaea0545cd45323f1af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5">
            <o:LockedField>false</o:LockedField>
          </o:OLEObject>
        </w:object>
      </w:r>
      <w:r>
        <w:rPr>
          <w:rFonts w:ascii="宋体" w:hAnsi="宋体"/>
          <w:color w:val="000000"/>
        </w:rPr>
        <w:t>，分别交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.5pt;width:41.25pt;" o:ole="t" filled="f" o:preferrelative="t" stroked="f" coordsize="21600,21600">
            <v:path/>
            <v:fill on="f" focussize="0,0"/>
            <v:stroke on="f" joinstyle="miter"/>
            <v:imagedata r:id="rId128" o:title="eqId3919bf9dce67c9522d2f3878b69cac4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7">
            <o:LockedField>false</o:LockedField>
          </o:OLEObject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，连接</w:t>
      </w:r>
      <w:r>
        <w:rPr>
          <w:rFonts w:eastAsia="Times New Roman" w:cs="Times New Roman"/>
          <w:i/>
          <w:color w:val="000000"/>
        </w:rPr>
        <w:t>BF</w:t>
      </w:r>
      <w:r>
        <w:rPr>
          <w:rFonts w:ascii="宋体" w:hAnsi="宋体"/>
          <w:color w:val="000000"/>
        </w:rPr>
        <w:t>，交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，将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30" o:title="eqIda019625b21ba728a67a3f6437709ace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9">
            <o:LockedField>false</o:LockedField>
          </o:OLEObject>
        </w:object>
      </w:r>
      <w:r>
        <w:rPr>
          <w:rFonts w:ascii="宋体" w:hAnsi="宋体"/>
          <w:color w:val="000000"/>
        </w:rPr>
        <w:t>沿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翻折，点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的对应点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32" o:title="eqId3342e13ec0c3b9f41f443770d91f138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1">
            <o:LockedField>false</o:LockedField>
          </o:OLEObject>
        </w:object>
      </w:r>
      <w:r>
        <w:rPr>
          <w:rFonts w:ascii="宋体" w:hAnsi="宋体"/>
          <w:color w:val="000000"/>
        </w:rPr>
        <w:t>恰好落在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上，得到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34" o:title="eqIda7cbb7ec23e49012dbf6c04936d13c1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3">
            <o:LockedField>false</o:LockedField>
          </o:OLEObject>
        </w:object>
      </w:r>
      <w:r>
        <w:rPr>
          <w:rFonts w:ascii="宋体" w:hAnsi="宋体"/>
          <w:color w:val="000000"/>
        </w:rPr>
        <w:t>若点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的中点，则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36" o:title="eqId25a19fb3e0e663e3afec0cc35db5463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5">
            <o:LockedField>false</o:LockedField>
          </o:OLEObject>
        </w:object>
      </w:r>
      <w:r>
        <w:rPr>
          <w:rFonts w:ascii="宋体" w:hAnsi="宋体"/>
          <w:color w:val="000000"/>
        </w:rPr>
        <w:t>的周长是_________．</w:t>
      </w:r>
    </w:p>
    <w:p w14:paraId="0F5119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38275" cy="121920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777F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三、解答题（本大题共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72</w:t>
      </w:r>
      <w:r>
        <w:rPr>
          <w:rFonts w:ascii="宋体" w:hAnsi="宋体"/>
          <w:b/>
          <w:color w:val="000000"/>
          <w:sz w:val="24"/>
        </w:rPr>
        <w:t>分．解答应写出文字说明、证明过程或演算步骤）</w:t>
      </w:r>
    </w:p>
    <w:p w14:paraId="2DE0F1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计算：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0.25pt;width:108.75pt;" o:ole="t" filled="f" o:preferrelative="t" stroked="f" coordsize="21600,21600">
            <v:path/>
            <v:fill on="f" focussize="0,0"/>
            <v:stroke on="f" joinstyle="miter"/>
            <v:imagedata r:id="rId139" o:title="eqId109acf20d414a6ee008c1e9330a63f6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8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6D841C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先化简，再求值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54.5pt;" o:ole="t" filled="f" o:preferrelative="t" stroked="f" coordsize="21600,21600">
            <v:path/>
            <v:fill on="f" focussize="0,0"/>
            <v:stroke on="f" joinstyle="miter"/>
            <v:imagedata r:id="rId141" o:title="eqId411fcf19112874940cf257afb8a2e52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0">
            <o:LockedField>false</o:LockedField>
          </o:OLEObject>
        </w:object>
      </w:r>
      <w:r>
        <w:rPr>
          <w:rFonts w:ascii="宋体" w:hAnsi="宋体"/>
          <w:color w:val="000000"/>
        </w:rPr>
        <w:t>，其中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143" o:title="eqIdec8ccd9a239b784c473194d2a0baab7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2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25C0B1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如图，在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45" o:title="eqId5138a9f70d5e8b0580e30fef6eb7bae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4">
            <o:LockedField>false</o:LockedField>
          </o:OLEObject>
        </w:object>
      </w:r>
      <w:r>
        <w:rPr>
          <w:rFonts w:ascii="宋体" w:hAnsi="宋体"/>
          <w:color w:val="000000"/>
        </w:rPr>
        <w:t>中，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是它的一条对角线，</w:t>
      </w:r>
    </w:p>
    <w:p w14:paraId="24D59B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05075" cy="10477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3C3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（1）求证：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5pt;width:84.75pt;" o:ole="t" filled="f" o:preferrelative="t" stroked="f" coordsize="21600,21600">
            <v:path/>
            <v:fill on="f" focussize="0,0"/>
            <v:stroke on="f" joinstyle="miter"/>
            <v:imagedata r:id="rId148" o:title="eqIdaabbddb447b1889c86646b7bbf19721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7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34D377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（2）尺规作图：作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的垂直平分线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，分别交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（不写作法，保留作图痕迹）；</w:t>
      </w:r>
    </w:p>
    <w:p w14:paraId="13CE1B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（3）连接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，若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50" o:title="eqId05e8589b90b9f931af7dc863af83fb7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9">
            <o:LockedField>false</o:LockedField>
          </o:OLEObject>
        </w:object>
      </w:r>
      <w:r>
        <w:rPr>
          <w:rFonts w:ascii="宋体" w:hAnsi="宋体"/>
          <w:color w:val="000000"/>
        </w:rPr>
        <w:t>，求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52" o:title="eqId1a55a1a244f81097e05e715b69580fa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1">
            <o:LockedField>false</o:LockedField>
          </o:OLEObject>
        </w:object>
      </w:r>
      <w:r>
        <w:rPr>
          <w:rFonts w:ascii="宋体" w:hAnsi="宋体"/>
          <w:color w:val="000000"/>
        </w:rPr>
        <w:t>的度数．</w:t>
      </w:r>
    </w:p>
    <w:p w14:paraId="0C1F03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综合与实践</w:t>
      </w:r>
    </w:p>
    <w:p w14:paraId="7931C1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【问题情境】数学活动课上，老师带领同学们开展“利用树叶的特征对树木进行分类”的实践活动，</w:t>
      </w:r>
    </w:p>
    <w:p w14:paraId="42B5D1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【实践发现】同学们随机收集芒果树、荔枝树的树叶各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片，通过测量得到这些树叶的长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（单位：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），宽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（单位：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）的数据后，分别计算长宽比，整理数据如下：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99"/>
        <w:gridCol w:w="602"/>
        <w:gridCol w:w="602"/>
        <w:gridCol w:w="602"/>
        <w:gridCol w:w="602"/>
        <w:gridCol w:w="603"/>
        <w:gridCol w:w="603"/>
        <w:gridCol w:w="603"/>
        <w:gridCol w:w="603"/>
        <w:gridCol w:w="603"/>
        <w:gridCol w:w="603"/>
      </w:tblGrid>
      <w:tr w14:paraId="6009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A35E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AACE2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401E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A1FF9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11322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469A1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8B1F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92D3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6273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EE543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E5DB8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14:paraId="71B0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2D92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芒果树叶的长宽比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0E7D7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F8B2C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E3D0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2D777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0525C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A9157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3F74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F700B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7BA58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F7199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4.0</w:t>
            </w:r>
          </w:p>
        </w:tc>
      </w:tr>
      <w:tr w14:paraId="2B298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AD2D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荔枝树叶的长宽比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A807E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137CB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AFDA4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A8ED8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CA92E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14DBD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0AA1F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1488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64429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1E681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928542262" name="图片 928542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542262" name="图片 928542262"/>
                          <pic:cNvPicPr>
                            <a:picLocks noChangeAspect="1"/>
                          </pic:cNvPicPr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9</w:t>
            </w:r>
          </w:p>
        </w:tc>
      </w:tr>
    </w:tbl>
    <w:p w14:paraId="371849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【实践探究】分析数据如下：</w:t>
      </w:r>
    </w:p>
    <w:p w14:paraId="7BC189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742950" cy="1266825"/>
            <wp:effectExtent l="0" t="0" r="0" b="952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11"/>
        <w:gridCol w:w="1410"/>
        <w:gridCol w:w="1410"/>
        <w:gridCol w:w="1069"/>
        <w:gridCol w:w="1325"/>
      </w:tblGrid>
      <w:tr w14:paraId="3D0E3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7304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623A2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平均数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1C4D5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中位数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7C66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众数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A4156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方差</w:t>
            </w:r>
          </w:p>
        </w:tc>
      </w:tr>
      <w:tr w14:paraId="5D23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4B1A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芒果树叶的长宽比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F2B1C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3.74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B68B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m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5093F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3E1EF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0.0424</w:t>
            </w:r>
          </w:p>
        </w:tc>
      </w:tr>
      <w:tr w14:paraId="294DF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0F92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荔枝树叶的长宽比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FD14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1.91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0D5C2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BBE18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</w:rPr>
              <w:t>n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7D99B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0.0669</w:t>
            </w:r>
          </w:p>
        </w:tc>
      </w:tr>
    </w:tbl>
    <w:p w14:paraId="62D96B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【问题解决】</w:t>
      </w:r>
    </w:p>
    <w:p w14:paraId="600B20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（1）上述表格中，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55" o:title="eqIda6c57bbef89a37f1a3808c0ceeac0c2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4">
            <o:LockedField>false</o:LockedField>
          </o:OLEObject>
        </w:objec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57" o:title="eqId0f3cb8d72bb2e281b943b3b430138ef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6">
            <o:LockedField>false</o:LockedField>
          </o:OLEObject>
        </w:objec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42C0F5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（2）①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同学说：“从树叶的长宽比的方差来看，我认为芒果树叶的形状差别大．”</w:t>
      </w:r>
    </w:p>
    <w:p w14:paraId="6FF391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同学说：“从树叶的长宽比的平均数、中位数和众数来看，我发现荔枝树叶的长约为宽的两倍．”</w:t>
      </w:r>
    </w:p>
    <w:p w14:paraId="178DA6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上面两位同学的说法中，合理的是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（填序号）</w:t>
      </w:r>
    </w:p>
    <w:p w14:paraId="354607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（3）现有一片长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59" o:title="eqIdb3fa7b880f1aab58f238f3add936c67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8">
            <o:LockedField>false</o:LockedField>
          </o:OLEObject>
        </w:object>
      </w:r>
      <w:r>
        <w:rPr>
          <w:rFonts w:ascii="宋体" w:hAnsi="宋体"/>
          <w:color w:val="000000"/>
        </w:rPr>
        <w:t>，宽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61" o:title="eqIda3989e1045ba60d81ea6d0c3d1c431a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60">
            <o:LockedField>false</o:LockedField>
          </o:OLEObject>
        </w:object>
      </w:r>
      <w:r>
        <w:rPr>
          <w:rFonts w:ascii="宋体" w:hAnsi="宋体"/>
          <w:color w:val="000000"/>
        </w:rPr>
        <w:t>的树叶，请判断这片树叶更可能来自于芒果、荔枝中的哪种树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并给出你的理由．</w:t>
      </w:r>
    </w:p>
    <w:p w14:paraId="0D9D11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打油茶是广西少数民族特有的一种民俗，某特产公司近期销售一种盒装油茶，每盒的成本价为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元，经市场调研发现，该种油茶的月销售量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（盒）与销售单价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（元）之间的函数图像如图所示．</w:t>
      </w:r>
    </w:p>
    <w:p w14:paraId="05209D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19300" cy="12096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E9B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的函数解析式，并</w:t>
      </w:r>
      <w:r>
        <w:rPr>
          <w:rFonts w:ascii="宋体" w:hAnsi="宋体"/>
          <w:color w:val="000000"/>
          <w:em w:val="dot"/>
        </w:rPr>
        <w:t>写出</w:t>
      </w:r>
      <w:r>
        <w:rPr>
          <w:rFonts w:ascii="宋体" w:hAnsi="宋体"/>
          <w:color w:val="000000"/>
        </w:rPr>
        <w:t>自变量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的取值范围；</w:t>
      </w:r>
    </w:p>
    <w:p w14:paraId="1945C2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（2）当销售单价定为多少元时，该种油茶的月销售利润最大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求出最大利润．</w:t>
      </w:r>
    </w:p>
    <w:p w14:paraId="6B9729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如图，在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7" o:title="eqId15c0dbe3c080c4c4636c64803e5c1f7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3">
            <o:LockedField>false</o:LockedField>
          </o:OLEObject>
        </w:object>
      </w:r>
      <w:r>
        <w:rPr>
          <w:rFonts w:ascii="宋体" w:hAnsi="宋体"/>
          <w:color w:val="000000"/>
        </w:rPr>
        <w:t>中，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65" o:title="eqId047dc9795efa99b6fb9fdf9778085da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4">
            <o:LockedField>false</o:LockedField>
          </o:OLEObject>
        </w:object>
      </w:r>
      <w:r>
        <w:rPr>
          <w:rFonts w:ascii="宋体" w:hAnsi="宋体"/>
          <w:color w:val="000000"/>
        </w:rPr>
        <w:t>，以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为直径作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6">
            <o:LockedField>false</o:LockedField>
          </o:OLEObject>
        </w:object>
      </w:r>
      <w:r>
        <w:rPr>
          <w:rFonts w:ascii="宋体" w:hAnsi="宋体"/>
          <w:color w:val="000000"/>
        </w:rPr>
        <w:t>交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，过点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作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69" o:title="eqId32c38dfd14dde969702dff97ef2270f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8">
            <o:LockedField>false</o:LockedField>
          </o:OLEObject>
        </w:object>
      </w:r>
      <w:r>
        <w:rPr>
          <w:rFonts w:ascii="宋体" w:hAnsi="宋体"/>
          <w:color w:val="000000"/>
        </w:rPr>
        <w:t>，垂足为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，延长</w:t>
      </w:r>
      <w:r>
        <w:rPr>
          <w:rFonts w:eastAsia="Times New Roman" w:cs="Times New Roman"/>
          <w:i/>
          <w:color w:val="000000"/>
        </w:rPr>
        <w:t>BA</w:t>
      </w:r>
      <w:r>
        <w:rPr>
          <w:rFonts w:ascii="宋体" w:hAnsi="宋体"/>
          <w:color w:val="000000"/>
        </w:rPr>
        <w:t>交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70">
            <o:LockedField>false</o:LockedField>
          </o:OLEObject>
        </w:objec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．</w:t>
      </w:r>
    </w:p>
    <w:p w14:paraId="583614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47900" cy="131445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E1F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（1）求证：</w:t>
      </w:r>
      <w:r>
        <w:rPr>
          <w:rFonts w:eastAsia="Times New Roman" w:cs="Times New Roman"/>
          <w:i/>
          <w:color w:val="000000"/>
        </w:rPr>
        <w:t>DE</w:t>
      </w:r>
      <w:r>
        <w:rPr>
          <w:rFonts w:ascii="宋体" w:hAnsi="宋体"/>
          <w:color w:val="000000"/>
        </w:rPr>
        <w:t>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2">
            <o:LockedField>false</o:LockedField>
          </o:OLEObject>
        </w:object>
      </w:r>
      <w:r>
        <w:rPr>
          <w:rFonts w:ascii="宋体" w:hAnsi="宋体"/>
          <w:color w:val="000000"/>
        </w:rPr>
        <w:t>的切线</w:t>
      </w:r>
    </w:p>
    <w:p w14:paraId="4DB51D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1.5pt;width:87.75pt;" o:ole="t" filled="f" o:preferrelative="t" stroked="f" coordsize="21600,21600">
            <v:path/>
            <v:fill on="f" focussize="0,0"/>
            <v:stroke on="f" joinstyle="miter"/>
            <v:imagedata r:id="rId174" o:title="eqId13d25ad694306edd03cea2ca62c3661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3">
            <o:LockedField>false</o:LockedField>
          </o:OLEObject>
        </w:object>
      </w:r>
      <w:r>
        <w:rPr>
          <w:rFonts w:ascii="宋体" w:hAnsi="宋体"/>
          <w:color w:val="000000"/>
        </w:rPr>
        <w:t>，求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5">
            <o:LockedField>false</o:LockedField>
          </o:OLEObject>
        </w:object>
      </w:r>
      <w:r>
        <w:rPr>
          <w:rFonts w:ascii="宋体" w:hAnsi="宋体"/>
          <w:color w:val="000000"/>
        </w:rPr>
        <w:t>的半径．</w:t>
      </w:r>
    </w:p>
    <w:p w14:paraId="793789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已知抛物线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.75pt;width:81pt;" o:ole="t" filled="f" o:preferrelative="t" stroked="f" coordsize="21600,21600">
            <v:path/>
            <v:fill on="f" focussize="0,0"/>
            <v:stroke on="f" joinstyle="miter"/>
            <v:imagedata r:id="rId177" o:title="eqId3236d825b994ee9c28e5d5479a57b8e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6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轴交于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两点（点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在点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的左侧）．</w:t>
      </w:r>
    </w:p>
    <w:p w14:paraId="015F65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85950" cy="22574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937FB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28542264" name="图片 92854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542264" name="图片 928542264"/>
                    <pic:cNvPicPr>
                      <a:picLocks noChangeAspect="1"/>
                    </pic:cNvPicPr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坐标；</w:t>
      </w:r>
    </w:p>
    <w:p w14:paraId="59B56C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（2）如图，过点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的直线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81" o:title="eqIdfcefdd5c1866858af881fd6b14005ed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80">
            <o:LockedField>false</o:LockedField>
          </o:OLEObject>
        </w:object>
      </w:r>
      <w:r>
        <w:rPr>
          <w:rFonts w:ascii="宋体" w:hAnsi="宋体"/>
          <w:color w:val="000000"/>
        </w:rPr>
        <w:t>与抛物线的另一个交点为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为抛物线对称轴上的一点，连接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83" o:title="eqId735fff085611587ad30bf2849e546a3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2">
            <o:LockedField>false</o:LockedField>
          </o:OLEObject>
        </w:object>
      </w:r>
      <w:r>
        <w:rPr>
          <w:rFonts w:ascii="宋体" w:hAnsi="宋体"/>
          <w:color w:val="000000"/>
        </w:rPr>
        <w:t>，设点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的纵坐标为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，当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85" o:title="eqId8cb96e0331eebe80ed1ff610faf531f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4">
            <o:LockedField>false</o:LockedField>
          </o:OLEObject>
        </w:object>
      </w:r>
      <w:r>
        <w:rPr>
          <w:rFonts w:ascii="宋体" w:hAnsi="宋体"/>
          <w:color w:val="000000"/>
        </w:rPr>
        <w:t>时，求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的值；</w:t>
      </w:r>
    </w:p>
    <w:p w14:paraId="270DC9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（3）将线段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先向右平移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个单位长度，再向上平移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个单位长度，得到线段</w:t>
      </w:r>
      <w:r>
        <w:rPr>
          <w:rFonts w:eastAsia="Times New Roman" w:cs="Times New Roman"/>
          <w:i/>
          <w:color w:val="000000"/>
        </w:rPr>
        <w:t>MN</w:t>
      </w:r>
      <w:r>
        <w:rPr>
          <w:rFonts w:ascii="宋体" w:hAnsi="宋体"/>
          <w:color w:val="000000"/>
        </w:rPr>
        <w:t>，若抛物线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126.75pt;" o:ole="t" filled="f" o:preferrelative="t" stroked="f" coordsize="21600,21600">
            <v:path/>
            <v:fill on="f" focussize="0,0"/>
            <v:stroke on="f" joinstyle="miter"/>
            <v:imagedata r:id="rId187" o:title="eqIdaf5fe56f8dfd39e563ab8f56f2bacf1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6">
            <o:LockedField>false</o:LockedField>
          </o:OLEObject>
        </w:object>
      </w:r>
      <w:r>
        <w:rPr>
          <w:rFonts w:ascii="宋体" w:hAnsi="宋体"/>
          <w:color w:val="000000"/>
        </w:rPr>
        <w:t>与线段</w:t>
      </w:r>
      <w:r>
        <w:rPr>
          <w:rFonts w:eastAsia="Times New Roman" w:cs="Times New Roman"/>
          <w:i/>
          <w:color w:val="000000"/>
        </w:rPr>
        <w:t>MN</w:t>
      </w:r>
      <w:r>
        <w:rPr>
          <w:rFonts w:ascii="宋体" w:hAnsi="宋体"/>
          <w:color w:val="000000"/>
        </w:rPr>
        <w:t>只有一个交点，请</w:t>
      </w:r>
      <w:r>
        <w:rPr>
          <w:rFonts w:ascii="宋体" w:hAnsi="宋体"/>
          <w:color w:val="000000"/>
          <w:em w:val="dot"/>
        </w:rPr>
        <w:t>直接写出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的取值范围．</w:t>
      </w:r>
    </w:p>
    <w:p w14:paraId="5DAA27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已知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189" o:title="eqIda84261efd0ff6fafdc55cd446c1a5f6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8">
            <o:LockedField>false</o:LockedField>
          </o:OLEObject>
        </w:objec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分别在射线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191" o:title="eqId80f65dbed884e2248ec075655c684aa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0">
            <o:LockedField>false</o:LockedField>
          </o:OLEObject>
        </w:object>
      </w:r>
      <w:r>
        <w:rPr>
          <w:rFonts w:ascii="宋体" w:hAnsi="宋体"/>
          <w:color w:val="000000"/>
        </w:rPr>
        <w:t>上运动，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93" o:title="eqId305a88d4e0249bd16d48eda01331d2d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2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 w14:paraId="7A4298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05350" cy="1714500"/>
            <wp:effectExtent l="0" t="0" r="0" b="0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805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（1）如图①，若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96" o:title="eqId33ac762a2899a58faa0d3ab44f1281f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5">
            <o:LockedField>false</o:LockedField>
          </o:OLEObject>
        </w:object>
      </w:r>
      <w:r>
        <w:rPr>
          <w:rFonts w:ascii="宋体" w:hAnsi="宋体"/>
          <w:color w:val="000000"/>
        </w:rPr>
        <w:t>，取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中点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运动时，点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也随之运动，点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的对应点分别为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98" o:title="eqIdae4912bd9bdf77ccd196a79f9805ea3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7">
            <o:LockedField>false</o:LockedField>
          </o:OLEObject>
        </w:object>
      </w:r>
      <w:r>
        <w:rPr>
          <w:rFonts w:ascii="宋体" w:hAnsi="宋体"/>
          <w:color w:val="000000"/>
        </w:rPr>
        <w:t>，连接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00" o:title="eqIdc59ebfa794549ba913ca1ff8e1d92aa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9">
            <o:LockedField>false</o:LockedField>
          </o:OLEObject>
        </w:object>
      </w:r>
      <w:r>
        <w:rPr>
          <w:rFonts w:ascii="宋体" w:hAnsi="宋体"/>
          <w:color w:val="000000"/>
        </w:rPr>
        <w:t>．判断</w:t>
      </w:r>
      <w:r>
        <w:rPr>
          <w:rFonts w:eastAsia="Times New Roman" w:cs="Times New Roman"/>
          <w:i/>
          <w:color w:val="000000"/>
        </w:rPr>
        <w:t>OD</w:t>
      </w:r>
      <w:r>
        <w:rPr>
          <w:rFonts w:ascii="宋体" w:hAnsi="宋体"/>
          <w:color w:val="000000"/>
        </w:rPr>
        <w:t>与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02" o:title="eqId2ec12c75ed864d3456e4679a64088b80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1">
            <o:LockedField>false</o:LockedField>
          </o:OLEObject>
        </w:object>
      </w:r>
      <w:r>
        <w:rPr>
          <w:rFonts w:ascii="宋体" w:hAnsi="宋体"/>
          <w:color w:val="000000"/>
        </w:rPr>
        <w:t>有什么数量关系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证明你的结论：</w:t>
      </w:r>
    </w:p>
    <w:p w14:paraId="03D309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（2）如图②，若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04" o:title="eqId97cf714ffb3fd5917a76b191640b55fe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3">
            <o:LockedField>false</o:LockedField>
          </o:OLEObject>
        </w:object>
      </w:r>
      <w:r>
        <w:rPr>
          <w:rFonts w:ascii="宋体" w:hAnsi="宋体"/>
          <w:color w:val="000000"/>
        </w:rPr>
        <w:t>，以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为斜边在其右侧作等腰直角三角形</w:t>
      </w:r>
      <w:r>
        <w:rPr>
          <w:rFonts w:eastAsia="Times New Roman" w:cs="Times New Roman"/>
          <w:i/>
          <w:color w:val="000000"/>
        </w:rPr>
        <w:t>ABC</w:t>
      </w:r>
      <w:r>
        <w:rPr>
          <w:rFonts w:ascii="宋体" w:hAnsi="宋体"/>
          <w:color w:val="000000"/>
        </w:rPr>
        <w:t>，求点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与点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的最大距离：</w:t>
      </w:r>
    </w:p>
    <w:p w14:paraId="53EBE153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（3）如图③，若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06" o:title="eqId5c69a23d106fd34aa17b22e9c9a8de36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5">
            <o:LockedField>false</o:LockedField>
          </o:OLEObject>
        </w:object>
      </w:r>
      <w:r>
        <w:rPr>
          <w:rFonts w:ascii="宋体" w:hAnsi="宋体"/>
          <w:color w:val="000000"/>
        </w:rPr>
        <w:t>，当点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运动到什么位置时，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08" o:title="eqId866b81a8384cce4f24867baca2e6820c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7">
            <o:LockedField>false</o:LockedField>
          </o:OLEObject>
        </w:object>
      </w:r>
      <w:r>
        <w:rPr>
          <w:rFonts w:ascii="宋体" w:hAnsi="宋体"/>
          <w:color w:val="000000"/>
        </w:rPr>
        <w:t>的面积最大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请说明理由，并求出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08" o:title="eqId866b81a8384cce4f24867baca2e6820c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9">
            <o:LockedField>false</o:LockedField>
          </o:OLEObject>
        </w:object>
      </w:r>
      <w:r>
        <w:rPr>
          <w:rFonts w:ascii="宋体" w:hAnsi="宋体"/>
          <w:color w:val="000000"/>
        </w:rPr>
        <w:t>面积的最大值．</w:t>
      </w:r>
    </w:p>
    <w:p w14:paraId="792DD4D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0619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676D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F88A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34FE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1AFA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7986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22C2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06CD9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8C483B"/>
    <w:rsid w:val="38274566"/>
    <w:rsid w:val="38B95F63"/>
    <w:rsid w:val="60DA218E"/>
    <w:rsid w:val="72A7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png"/><Relationship Id="rId98" Type="http://schemas.openxmlformats.org/officeDocument/2006/relationships/image" Target="media/image51.png"/><Relationship Id="rId97" Type="http://schemas.openxmlformats.org/officeDocument/2006/relationships/image" Target="media/image50.png"/><Relationship Id="rId96" Type="http://schemas.openxmlformats.org/officeDocument/2006/relationships/image" Target="media/image49.png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png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png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png"/><Relationship Id="rId22" Type="http://schemas.openxmlformats.org/officeDocument/2006/relationships/image" Target="media/image9.wmf"/><Relationship Id="rId211" Type="http://schemas.openxmlformats.org/officeDocument/2006/relationships/fontTable" Target="fontTable.xml"/><Relationship Id="rId210" Type="http://schemas.openxmlformats.org/officeDocument/2006/relationships/customXml" Target="../customXml/item1.xml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90.bin"/><Relationship Id="rId208" Type="http://schemas.openxmlformats.org/officeDocument/2006/relationships/image" Target="media/image110.wmf"/><Relationship Id="rId207" Type="http://schemas.openxmlformats.org/officeDocument/2006/relationships/oleObject" Target="embeddings/oleObject89.bin"/><Relationship Id="rId206" Type="http://schemas.openxmlformats.org/officeDocument/2006/relationships/image" Target="media/image109.wmf"/><Relationship Id="rId205" Type="http://schemas.openxmlformats.org/officeDocument/2006/relationships/oleObject" Target="embeddings/oleObject88.bin"/><Relationship Id="rId204" Type="http://schemas.openxmlformats.org/officeDocument/2006/relationships/image" Target="media/image108.wmf"/><Relationship Id="rId203" Type="http://schemas.openxmlformats.org/officeDocument/2006/relationships/oleObject" Target="embeddings/oleObject87.bin"/><Relationship Id="rId202" Type="http://schemas.openxmlformats.org/officeDocument/2006/relationships/image" Target="media/image107.wmf"/><Relationship Id="rId201" Type="http://schemas.openxmlformats.org/officeDocument/2006/relationships/oleObject" Target="embeddings/oleObject86.bin"/><Relationship Id="rId200" Type="http://schemas.openxmlformats.org/officeDocument/2006/relationships/image" Target="media/image106.wmf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9" Type="http://schemas.openxmlformats.org/officeDocument/2006/relationships/oleObject" Target="embeddings/oleObject85.bin"/><Relationship Id="rId198" Type="http://schemas.openxmlformats.org/officeDocument/2006/relationships/image" Target="media/image105.wmf"/><Relationship Id="rId197" Type="http://schemas.openxmlformats.org/officeDocument/2006/relationships/oleObject" Target="embeddings/oleObject84.bin"/><Relationship Id="rId196" Type="http://schemas.openxmlformats.org/officeDocument/2006/relationships/image" Target="media/image104.wmf"/><Relationship Id="rId195" Type="http://schemas.openxmlformats.org/officeDocument/2006/relationships/oleObject" Target="embeddings/oleObject83.bin"/><Relationship Id="rId194" Type="http://schemas.openxmlformats.org/officeDocument/2006/relationships/image" Target="media/image103.png"/><Relationship Id="rId193" Type="http://schemas.openxmlformats.org/officeDocument/2006/relationships/image" Target="media/image102.wmf"/><Relationship Id="rId192" Type="http://schemas.openxmlformats.org/officeDocument/2006/relationships/oleObject" Target="embeddings/oleObject82.bin"/><Relationship Id="rId191" Type="http://schemas.openxmlformats.org/officeDocument/2006/relationships/image" Target="media/image101.wmf"/><Relationship Id="rId190" Type="http://schemas.openxmlformats.org/officeDocument/2006/relationships/oleObject" Target="embeddings/oleObject81.bin"/><Relationship Id="rId19" Type="http://schemas.openxmlformats.org/officeDocument/2006/relationships/image" Target="media/image7.png"/><Relationship Id="rId189" Type="http://schemas.openxmlformats.org/officeDocument/2006/relationships/image" Target="media/image100.wmf"/><Relationship Id="rId188" Type="http://schemas.openxmlformats.org/officeDocument/2006/relationships/oleObject" Target="embeddings/oleObject80.bin"/><Relationship Id="rId187" Type="http://schemas.openxmlformats.org/officeDocument/2006/relationships/image" Target="media/image99.wmf"/><Relationship Id="rId186" Type="http://schemas.openxmlformats.org/officeDocument/2006/relationships/oleObject" Target="embeddings/oleObject79.bin"/><Relationship Id="rId185" Type="http://schemas.openxmlformats.org/officeDocument/2006/relationships/image" Target="media/image98.wmf"/><Relationship Id="rId184" Type="http://schemas.openxmlformats.org/officeDocument/2006/relationships/oleObject" Target="embeddings/oleObject78.bin"/><Relationship Id="rId183" Type="http://schemas.openxmlformats.org/officeDocument/2006/relationships/image" Target="media/image97.wmf"/><Relationship Id="rId182" Type="http://schemas.openxmlformats.org/officeDocument/2006/relationships/oleObject" Target="embeddings/oleObject77.bin"/><Relationship Id="rId181" Type="http://schemas.openxmlformats.org/officeDocument/2006/relationships/image" Target="media/image96.wmf"/><Relationship Id="rId180" Type="http://schemas.openxmlformats.org/officeDocument/2006/relationships/oleObject" Target="embeddings/oleObject76.bin"/><Relationship Id="rId18" Type="http://schemas.openxmlformats.org/officeDocument/2006/relationships/image" Target="media/image6.png"/><Relationship Id="rId179" Type="http://schemas.openxmlformats.org/officeDocument/2006/relationships/image" Target="media/image95.wmf"/><Relationship Id="rId178" Type="http://schemas.openxmlformats.org/officeDocument/2006/relationships/image" Target="media/image94.png"/><Relationship Id="rId177" Type="http://schemas.openxmlformats.org/officeDocument/2006/relationships/image" Target="media/image93.wmf"/><Relationship Id="rId176" Type="http://schemas.openxmlformats.org/officeDocument/2006/relationships/oleObject" Target="embeddings/oleObject75.bin"/><Relationship Id="rId175" Type="http://schemas.openxmlformats.org/officeDocument/2006/relationships/oleObject" Target="embeddings/oleObject74.bin"/><Relationship Id="rId174" Type="http://schemas.openxmlformats.org/officeDocument/2006/relationships/image" Target="media/image92.wmf"/><Relationship Id="rId173" Type="http://schemas.openxmlformats.org/officeDocument/2006/relationships/oleObject" Target="embeddings/oleObject73.bin"/><Relationship Id="rId172" Type="http://schemas.openxmlformats.org/officeDocument/2006/relationships/oleObject" Target="embeddings/oleObject72.bin"/><Relationship Id="rId171" Type="http://schemas.openxmlformats.org/officeDocument/2006/relationships/image" Target="media/image91.png"/><Relationship Id="rId170" Type="http://schemas.openxmlformats.org/officeDocument/2006/relationships/oleObject" Target="embeddings/oleObject71.bin"/><Relationship Id="rId17" Type="http://schemas.openxmlformats.org/officeDocument/2006/relationships/image" Target="media/image5.png"/><Relationship Id="rId169" Type="http://schemas.openxmlformats.org/officeDocument/2006/relationships/image" Target="media/image90.wmf"/><Relationship Id="rId168" Type="http://schemas.openxmlformats.org/officeDocument/2006/relationships/oleObject" Target="embeddings/oleObject70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69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68.bin"/><Relationship Id="rId163" Type="http://schemas.openxmlformats.org/officeDocument/2006/relationships/oleObject" Target="embeddings/oleObject67.bin"/><Relationship Id="rId162" Type="http://schemas.openxmlformats.org/officeDocument/2006/relationships/image" Target="media/image87.png"/><Relationship Id="rId161" Type="http://schemas.openxmlformats.org/officeDocument/2006/relationships/image" Target="media/image86.wmf"/><Relationship Id="rId160" Type="http://schemas.openxmlformats.org/officeDocument/2006/relationships/oleObject" Target="embeddings/oleObject66.bin"/><Relationship Id="rId16" Type="http://schemas.openxmlformats.org/officeDocument/2006/relationships/image" Target="media/image4.png"/><Relationship Id="rId159" Type="http://schemas.openxmlformats.org/officeDocument/2006/relationships/image" Target="media/image85.wmf"/><Relationship Id="rId158" Type="http://schemas.openxmlformats.org/officeDocument/2006/relationships/oleObject" Target="embeddings/oleObject65.bin"/><Relationship Id="rId157" Type="http://schemas.openxmlformats.org/officeDocument/2006/relationships/image" Target="media/image84.wmf"/><Relationship Id="rId156" Type="http://schemas.openxmlformats.org/officeDocument/2006/relationships/oleObject" Target="embeddings/oleObject64.bin"/><Relationship Id="rId155" Type="http://schemas.openxmlformats.org/officeDocument/2006/relationships/image" Target="media/image83.wmf"/><Relationship Id="rId154" Type="http://schemas.openxmlformats.org/officeDocument/2006/relationships/oleObject" Target="embeddings/oleObject63.bin"/><Relationship Id="rId153" Type="http://schemas.openxmlformats.org/officeDocument/2006/relationships/image" Target="media/image82.png"/><Relationship Id="rId152" Type="http://schemas.openxmlformats.org/officeDocument/2006/relationships/image" Target="media/image81.wmf"/><Relationship Id="rId151" Type="http://schemas.openxmlformats.org/officeDocument/2006/relationships/oleObject" Target="embeddings/oleObject62.bin"/><Relationship Id="rId150" Type="http://schemas.openxmlformats.org/officeDocument/2006/relationships/image" Target="media/image80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1.bin"/><Relationship Id="rId148" Type="http://schemas.openxmlformats.org/officeDocument/2006/relationships/image" Target="media/image79.wmf"/><Relationship Id="rId147" Type="http://schemas.openxmlformats.org/officeDocument/2006/relationships/oleObject" Target="embeddings/oleObject60.bin"/><Relationship Id="rId146" Type="http://schemas.openxmlformats.org/officeDocument/2006/relationships/image" Target="media/image78.png"/><Relationship Id="rId145" Type="http://schemas.openxmlformats.org/officeDocument/2006/relationships/image" Target="media/image77.wmf"/><Relationship Id="rId144" Type="http://schemas.openxmlformats.org/officeDocument/2006/relationships/oleObject" Target="embeddings/oleObject59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58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57.bin"/><Relationship Id="rId14" Type="http://schemas.openxmlformats.org/officeDocument/2006/relationships/image" Target="media/image3.wmf"/><Relationship Id="rId139" Type="http://schemas.openxmlformats.org/officeDocument/2006/relationships/image" Target="media/image74.wmf"/><Relationship Id="rId138" Type="http://schemas.openxmlformats.org/officeDocument/2006/relationships/oleObject" Target="embeddings/oleObject56.bin"/><Relationship Id="rId137" Type="http://schemas.openxmlformats.org/officeDocument/2006/relationships/image" Target="media/image73.png"/><Relationship Id="rId136" Type="http://schemas.openxmlformats.org/officeDocument/2006/relationships/image" Target="media/image72.wmf"/><Relationship Id="rId135" Type="http://schemas.openxmlformats.org/officeDocument/2006/relationships/oleObject" Target="embeddings/oleObject55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4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3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2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1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0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49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48.bin"/><Relationship Id="rId120" Type="http://schemas.openxmlformats.org/officeDocument/2006/relationships/image" Target="media/image6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7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46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45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4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3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2.bin"/><Relationship Id="rId108" Type="http://schemas.openxmlformats.org/officeDocument/2006/relationships/image" Target="media/image58.png"/><Relationship Id="rId107" Type="http://schemas.openxmlformats.org/officeDocument/2006/relationships/image" Target="media/image57.png"/><Relationship Id="rId106" Type="http://schemas.openxmlformats.org/officeDocument/2006/relationships/image" Target="media/image56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3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3CC41-E534-4349-8DF2-BDBB45D9C5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2216</Words>
  <Characters>2504</Characters>
  <Lines>36</Lines>
  <Paragraphs>10</Paragraphs>
  <TotalTime>0</TotalTime>
  <ScaleCrop>false</ScaleCrop>
  <LinksUpToDate>false</LinksUpToDate>
  <CharactersWithSpaces>2661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2022-06-28T17:02:00Z</dcterms:created>
  <dc:creator>学科网试题生产平台</dc:creator>
  <dc:description>3010440900788224</dc:description>
  <cp:lastModifiedBy>上帝掷骰子吗</cp:lastModifiedBy>
  <dcterms:modified xsi:type="dcterms:W3CDTF">2024-07-18T18:16:40Z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BBC68F0A14624221AC71A26487BDF3A4</vt:lpwstr>
  </property>
</Properties>
</file>